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D6" w:rsidRPr="006F7B28" w:rsidRDefault="00AA1ED6" w:rsidP="00AA1ED6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AA1ED6" w:rsidRPr="00296BB2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社團名稱：桌球A</w:t>
      </w:r>
    </w:p>
    <w:p w:rsidR="00AA1ED6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星期三 12:40~14:40</w:t>
      </w:r>
    </w:p>
    <w:p w:rsidR="00AA1ED6" w:rsidRPr="00296BB2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：南棟B1桌球室</w:t>
      </w:r>
    </w:p>
    <w:p w:rsidR="00AA1ED6" w:rsidRPr="00296BB2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：吳盈俊團隊</w:t>
      </w:r>
    </w:p>
    <w:p w:rsidR="00AA1ED6" w:rsidRPr="008A74CA" w:rsidRDefault="00AA1ED6" w:rsidP="00AA1ED6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AA1ED6" w:rsidRPr="00D509A0" w:rsidTr="00AA1ED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09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18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E59FB">
              <w:rPr>
                <w:rFonts w:hint="eastAsia"/>
                <w:sz w:val="28"/>
                <w:szCs w:val="28"/>
              </w:rPr>
              <w:t>分組認識球拍</w:t>
            </w:r>
          </w:p>
        </w:tc>
        <w:tc>
          <w:tcPr>
            <w:tcW w:w="1559" w:type="dxa"/>
            <w:vAlign w:val="center"/>
          </w:tcPr>
          <w:p w:rsidR="00AA1ED6" w:rsidRPr="00E94443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E94443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09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25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E59FB">
              <w:rPr>
                <w:rFonts w:hint="eastAsia"/>
                <w:sz w:val="28"/>
                <w:szCs w:val="28"/>
              </w:rPr>
              <w:t>基本握拍與移位</w:t>
            </w:r>
          </w:p>
        </w:tc>
        <w:tc>
          <w:tcPr>
            <w:tcW w:w="1559" w:type="dxa"/>
            <w:vAlign w:val="center"/>
          </w:tcPr>
          <w:p w:rsidR="00AA1ED6" w:rsidRDefault="00AA1ED6" w:rsidP="002F79BD">
            <w:pPr>
              <w:spacing w:line="0" w:lineRule="atLeast"/>
              <w:jc w:val="center"/>
              <w:rPr>
                <w:sz w:val="32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Default="00AA1ED6" w:rsidP="002F79BD">
            <w:pPr>
              <w:spacing w:line="0" w:lineRule="atLeast"/>
              <w:jc w:val="center"/>
              <w:rPr>
                <w:sz w:val="32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02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正手空擺揮拍移位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09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反手空擺揮拍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16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左右擺速移位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發下旋轉球與平飛球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1021A7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發平飛球與回擊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06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正反手揮拍擊球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1021A7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發平飛球與</w:t>
            </w:r>
            <w:r>
              <w:rPr>
                <w:rFonts w:hint="eastAsia"/>
                <w:sz w:val="28"/>
                <w:szCs w:val="28"/>
              </w:rPr>
              <w:t>正</w:t>
            </w:r>
            <w:r w:rsidRPr="001021A7">
              <w:rPr>
                <w:rFonts w:hint="eastAsia"/>
                <w:sz w:val="28"/>
                <w:szCs w:val="28"/>
              </w:rPr>
              <w:t>手回擊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發平飛球與反手回擊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27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左右擺速側身移位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04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左右擺速正反手對擊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11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發球攻擊步法練習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18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1021A7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左右擺速移位對擊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25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1021A7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發球搶攻步法練習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AA1ED6" w:rsidRPr="007E155F" w:rsidRDefault="00AA1ED6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AA1ED6" w:rsidRPr="002153EA" w:rsidRDefault="00AA1ED6" w:rsidP="002F79BD">
            <w:pPr>
              <w:spacing w:line="0" w:lineRule="atLeast"/>
            </w:pPr>
            <w:r w:rsidRPr="00D02BCE">
              <w:rPr>
                <w:rFonts w:ascii="標楷體" w:eastAsia="標楷體" w:hAnsi="標楷體" w:hint="eastAsia"/>
                <w:sz w:val="32"/>
                <w:szCs w:val="32"/>
              </w:rPr>
              <w:t>練習後，小朋友的平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衡感及控制力均有所進步，身體素質協調性增加許多，作為以後學習他項運動的</w:t>
            </w:r>
            <w:r w:rsidRPr="00D02BCE">
              <w:rPr>
                <w:rFonts w:ascii="標楷體" w:eastAsia="標楷體" w:hAnsi="標楷體" w:hint="eastAsia"/>
                <w:sz w:val="32"/>
                <w:szCs w:val="32"/>
              </w:rPr>
              <w:t>基礎。</w:t>
            </w:r>
          </w:p>
        </w:tc>
      </w:tr>
    </w:tbl>
    <w:p w:rsidR="00AA1ED6" w:rsidRPr="006F7B28" w:rsidRDefault="00AA1ED6" w:rsidP="00AA1ED6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AA1ED6" w:rsidRPr="009C427A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社團名稱：桌球B</w:t>
      </w:r>
    </w:p>
    <w:p w:rsidR="00AA1ED6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星期六08:00~10:00</w:t>
      </w:r>
    </w:p>
    <w:p w:rsidR="00AA1ED6" w:rsidRPr="00296BB2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：南棟B1桌球室</w:t>
      </w:r>
    </w:p>
    <w:p w:rsidR="00AA1ED6" w:rsidRPr="00296BB2" w:rsidRDefault="00AA1ED6" w:rsidP="00AA1ED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：吳盈俊團隊</w:t>
      </w:r>
    </w:p>
    <w:p w:rsidR="00AA1ED6" w:rsidRPr="008A74CA" w:rsidRDefault="00AA1ED6" w:rsidP="00AA1ED6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AA1ED6" w:rsidRPr="00D509A0" w:rsidTr="00AA1ED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AA1ED6" w:rsidRPr="00585BAF" w:rsidRDefault="00AA1ED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09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21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E59FB">
              <w:rPr>
                <w:rFonts w:hint="eastAsia"/>
                <w:sz w:val="28"/>
                <w:szCs w:val="28"/>
              </w:rPr>
              <w:t>分組認識球拍</w:t>
            </w:r>
          </w:p>
        </w:tc>
        <w:tc>
          <w:tcPr>
            <w:tcW w:w="1559" w:type="dxa"/>
            <w:vAlign w:val="center"/>
          </w:tcPr>
          <w:p w:rsidR="00AA1ED6" w:rsidRPr="00E94443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E94443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09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28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E59FB">
              <w:rPr>
                <w:rFonts w:hint="eastAsia"/>
                <w:sz w:val="28"/>
                <w:szCs w:val="28"/>
              </w:rPr>
              <w:t>基本握拍與移位</w:t>
            </w:r>
          </w:p>
        </w:tc>
        <w:tc>
          <w:tcPr>
            <w:tcW w:w="1559" w:type="dxa"/>
            <w:vAlign w:val="center"/>
          </w:tcPr>
          <w:p w:rsidR="00AA1ED6" w:rsidRDefault="00AA1ED6" w:rsidP="002F79BD">
            <w:pPr>
              <w:spacing w:line="0" w:lineRule="atLeast"/>
              <w:jc w:val="center"/>
              <w:rPr>
                <w:sz w:val="32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Default="00AA1ED6" w:rsidP="002F79BD">
            <w:pPr>
              <w:spacing w:line="0" w:lineRule="atLeast"/>
              <w:jc w:val="center"/>
              <w:rPr>
                <w:sz w:val="32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05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正手空擺揮拍移位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12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反手空擺揮拍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19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左右擺速移位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26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發下旋轉球與平飛球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02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1021A7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發平飛球與回擊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09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正反手揮拍擊球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16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1021A7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發平飛球與</w:t>
            </w:r>
            <w:r>
              <w:rPr>
                <w:rFonts w:hint="eastAsia"/>
                <w:sz w:val="28"/>
                <w:szCs w:val="28"/>
              </w:rPr>
              <w:t>正</w:t>
            </w:r>
            <w:r w:rsidRPr="001021A7">
              <w:rPr>
                <w:rFonts w:hint="eastAsia"/>
                <w:sz w:val="28"/>
                <w:szCs w:val="28"/>
              </w:rPr>
              <w:t>手回擊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發平飛球與反手回擊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左右擺速側身移位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12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07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左右擺速正反手對擊、發球攻擊步法練習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567"/>
          <w:jc w:val="center"/>
        </w:trPr>
        <w:tc>
          <w:tcPr>
            <w:tcW w:w="426" w:type="dxa"/>
            <w:vAlign w:val="center"/>
          </w:tcPr>
          <w:p w:rsidR="00AA1ED6" w:rsidRPr="00D509A0" w:rsidRDefault="00AA1ED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AA1ED6" w:rsidRPr="00D509A0" w:rsidRDefault="00AA1ED6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12</w:t>
            </w:r>
            <w:r>
              <w:rPr>
                <w:rFonts w:hint="eastAsia"/>
                <w:sz w:val="28"/>
              </w:rPr>
              <w:t>月</w:t>
            </w:r>
            <w:r w:rsidR="001E3730">
              <w:rPr>
                <w:rFonts w:hint="eastAsia"/>
                <w:sz w:val="28"/>
              </w:rPr>
              <w:t>14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3723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021A7">
              <w:rPr>
                <w:rFonts w:hint="eastAsia"/>
                <w:sz w:val="28"/>
                <w:szCs w:val="28"/>
              </w:rPr>
              <w:t>左右擺速移位對擊</w:t>
            </w:r>
            <w:r>
              <w:rPr>
                <w:rFonts w:hint="eastAsia"/>
                <w:sz w:val="28"/>
                <w:szCs w:val="28"/>
              </w:rPr>
              <w:t>、發球搶攻步法練習</w:t>
            </w:r>
          </w:p>
        </w:tc>
        <w:tc>
          <w:tcPr>
            <w:tcW w:w="1559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球拍</w:t>
            </w:r>
          </w:p>
        </w:tc>
        <w:tc>
          <w:tcPr>
            <w:tcW w:w="1800" w:type="dxa"/>
            <w:vAlign w:val="center"/>
          </w:tcPr>
          <w:p w:rsidR="00AA1ED6" w:rsidRPr="00CE59FB" w:rsidRDefault="00AA1ED6" w:rsidP="002F7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4443">
              <w:rPr>
                <w:rFonts w:hint="eastAsia"/>
                <w:sz w:val="28"/>
                <w:szCs w:val="28"/>
              </w:rPr>
              <w:t>球</w:t>
            </w:r>
          </w:p>
        </w:tc>
        <w:tc>
          <w:tcPr>
            <w:tcW w:w="894" w:type="dxa"/>
            <w:vAlign w:val="center"/>
          </w:tcPr>
          <w:p w:rsidR="00AA1ED6" w:rsidRPr="002153EA" w:rsidRDefault="00AA1ED6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A1ED6" w:rsidRPr="00D509A0" w:rsidTr="00AA1ED6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AA1ED6" w:rsidRPr="007E155F" w:rsidRDefault="00AA1ED6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AA1ED6" w:rsidRPr="002153EA" w:rsidRDefault="00AA1ED6" w:rsidP="002F79BD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練習後，小朋友的平衡感及控制力均有所進步，身體素質協調性增加許多，作為以後學習他項運動的基礎。</w:t>
            </w:r>
          </w:p>
        </w:tc>
      </w:tr>
    </w:tbl>
    <w:p w:rsidR="006118F1" w:rsidRPr="00AA1ED6" w:rsidRDefault="006118F1"/>
    <w:sectPr w:rsidR="006118F1" w:rsidRPr="00AA1ED6" w:rsidSect="00AA1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D6"/>
    <w:rsid w:val="001E3730"/>
    <w:rsid w:val="006118F1"/>
    <w:rsid w:val="00A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374B5-2ABD-4F64-87A7-3F9B3F1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2024-08-12T01:51:00Z</dcterms:created>
  <dcterms:modified xsi:type="dcterms:W3CDTF">2024-08-16T04:05:00Z</dcterms:modified>
</cp:coreProperties>
</file>